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9F3D5" w14:textId="77777777" w:rsidR="00D97303" w:rsidRDefault="00D97303" w:rsidP="00D97303">
      <w:pPr>
        <w:bidi/>
        <w:spacing w:line="168" w:lineRule="auto"/>
        <w:jc w:val="center"/>
        <w:rPr>
          <w:rFonts w:ascii="Simplified Arabic" w:eastAsia="Calibri" w:hAnsi="Simplified Arabic" w:cs="Simplified Arabic"/>
          <w:b/>
          <w:bCs/>
          <w:sz w:val="32"/>
          <w:szCs w:val="32"/>
          <w:lang w:val="fr-FR" w:bidi="ar-DZ"/>
        </w:rPr>
      </w:pPr>
    </w:p>
    <w:p w14:paraId="39BC1164" w14:textId="78A6EAF5" w:rsidR="008D2AB6" w:rsidRPr="00FB2ACE" w:rsidRDefault="008D2AB6" w:rsidP="008D2AB6">
      <w:pPr>
        <w:rPr>
          <w:b/>
          <w:bCs/>
          <w:sz w:val="32"/>
          <w:szCs w:val="32"/>
          <w:rtl/>
          <w:lang w:bidi="ar-DZ"/>
        </w:rPr>
      </w:pPr>
      <w:r w:rsidRPr="00FB2ACE">
        <w:rPr>
          <w:rFonts w:hint="cs"/>
          <w:b/>
          <w:bCs/>
          <w:sz w:val="32"/>
          <w:szCs w:val="32"/>
          <w:rtl/>
          <w:lang w:bidi="ar-DZ"/>
        </w:rPr>
        <w:t>محكم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ـــــــــــــــــــــ</w:t>
      </w:r>
      <w:r w:rsidRPr="00FB2ACE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  <w:r w:rsidR="007614BA">
        <w:rPr>
          <w:rFonts w:hint="cs"/>
          <w:b/>
          <w:bCs/>
          <w:sz w:val="32"/>
          <w:szCs w:val="32"/>
          <w:rtl/>
          <w:lang w:bidi="ar-DZ"/>
        </w:rPr>
        <w:t>بلي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ــــــــــــــــــ</w:t>
      </w:r>
      <w:r w:rsidR="007614BA">
        <w:rPr>
          <w:rFonts w:hint="cs"/>
          <w:b/>
          <w:bCs/>
          <w:sz w:val="32"/>
          <w:szCs w:val="32"/>
          <w:rtl/>
          <w:lang w:bidi="ar-DZ"/>
        </w:rPr>
        <w:t>د</w:t>
      </w:r>
      <w:r w:rsidRPr="00FB2ACE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</w:p>
    <w:p w14:paraId="7EF3E917" w14:textId="77777777" w:rsidR="008D2AB6" w:rsidRDefault="008D2AB6" w:rsidP="008D2AB6">
      <w:pPr>
        <w:rPr>
          <w:b/>
          <w:bCs/>
          <w:sz w:val="32"/>
          <w:szCs w:val="32"/>
          <w:rtl/>
          <w:lang w:bidi="ar-DZ"/>
        </w:rPr>
      </w:pPr>
      <w:r w:rsidRPr="00FB2ACE">
        <w:rPr>
          <w:rFonts w:hint="cs"/>
          <w:b/>
          <w:bCs/>
          <w:sz w:val="32"/>
          <w:szCs w:val="32"/>
          <w:rtl/>
          <w:lang w:bidi="ar-DZ"/>
        </w:rPr>
        <w:t>القس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ــــــــــــــــ</w:t>
      </w:r>
      <w:r w:rsidRPr="00FB2ACE">
        <w:rPr>
          <w:rFonts w:hint="cs"/>
          <w:b/>
          <w:bCs/>
          <w:sz w:val="32"/>
          <w:szCs w:val="32"/>
          <w:rtl/>
          <w:lang w:bidi="ar-DZ"/>
        </w:rPr>
        <w:t>م العق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ـــــــــــــــــــــــ</w:t>
      </w:r>
      <w:r w:rsidRPr="00FB2ACE">
        <w:rPr>
          <w:rFonts w:hint="cs"/>
          <w:b/>
          <w:bCs/>
          <w:sz w:val="32"/>
          <w:szCs w:val="32"/>
          <w:rtl/>
          <w:lang w:bidi="ar-DZ"/>
        </w:rPr>
        <w:t>اري</w:t>
      </w:r>
    </w:p>
    <w:p w14:paraId="6E42074C" w14:textId="77777777" w:rsidR="008D2AB6" w:rsidRPr="008C311C" w:rsidRDefault="008D2AB6" w:rsidP="008D2AB6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قضيــ</w:t>
      </w:r>
      <w:r w:rsidRPr="008C311C">
        <w:rPr>
          <w:rFonts w:hint="cs"/>
          <w:b/>
          <w:bCs/>
          <w:sz w:val="32"/>
          <w:szCs w:val="32"/>
          <w:rtl/>
          <w:lang w:bidi="ar-DZ"/>
        </w:rPr>
        <w:t xml:space="preserve">ـــة رقــــــــــم: ........./2021 </w:t>
      </w:r>
    </w:p>
    <w:p w14:paraId="761ED6D5" w14:textId="77777777" w:rsidR="00D97303" w:rsidRPr="008D2AB6" w:rsidRDefault="008D2AB6" w:rsidP="008D2AB6">
      <w:pPr>
        <w:bidi/>
        <w:jc w:val="right"/>
        <w:rPr>
          <w:b/>
          <w:bCs/>
          <w:sz w:val="32"/>
          <w:szCs w:val="32"/>
          <w:lang w:val="fr-FR" w:bidi="ar-DZ"/>
        </w:rPr>
      </w:pPr>
      <w:r w:rsidRPr="008C311C">
        <w:rPr>
          <w:rFonts w:hint="cs"/>
          <w:b/>
          <w:bCs/>
          <w:sz w:val="32"/>
          <w:szCs w:val="32"/>
          <w:rtl/>
          <w:lang w:bidi="ar-DZ"/>
        </w:rPr>
        <w:t>تاري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8C311C">
        <w:rPr>
          <w:rFonts w:hint="cs"/>
          <w:b/>
          <w:bCs/>
          <w:sz w:val="32"/>
          <w:szCs w:val="32"/>
          <w:rtl/>
          <w:lang w:bidi="ar-DZ"/>
        </w:rPr>
        <w:t>ـ</w:t>
      </w:r>
      <w:r>
        <w:rPr>
          <w:rFonts w:hint="cs"/>
          <w:b/>
          <w:bCs/>
          <w:sz w:val="32"/>
          <w:szCs w:val="32"/>
          <w:rtl/>
          <w:lang w:bidi="ar-DZ"/>
        </w:rPr>
        <w:t>ـخ الجلســــــة: ....../.../202</w:t>
      </w:r>
      <w:r>
        <w:rPr>
          <w:b/>
          <w:bCs/>
          <w:sz w:val="32"/>
          <w:szCs w:val="32"/>
          <w:lang w:bidi="ar-DZ"/>
        </w:rPr>
        <w:t xml:space="preserve"> </w:t>
      </w:r>
    </w:p>
    <w:p w14:paraId="18249CB2" w14:textId="77777777" w:rsidR="008D2AB6" w:rsidRDefault="008D2AB6" w:rsidP="008D2AB6">
      <w:pPr>
        <w:bidi/>
        <w:spacing w:line="168" w:lineRule="auto"/>
        <w:jc w:val="center"/>
        <w:rPr>
          <w:rFonts w:ascii="Simplified Arabic" w:eastAsia="Calibri" w:hAnsi="Simplified Arabic" w:cs="Simplified Arabic"/>
          <w:b/>
          <w:bCs/>
          <w:sz w:val="32"/>
          <w:szCs w:val="32"/>
          <w:lang w:val="fr-FR" w:bidi="ar-DZ"/>
        </w:rPr>
      </w:pPr>
    </w:p>
    <w:p w14:paraId="4F9C211E" w14:textId="77777777" w:rsidR="00D97303" w:rsidRPr="00D97303" w:rsidRDefault="00D97303" w:rsidP="008D2AB6">
      <w:pPr>
        <w:bidi/>
        <w:spacing w:line="168" w:lineRule="auto"/>
        <w:jc w:val="center"/>
        <w:rPr>
          <w:rFonts w:ascii="Simplified Arabic" w:eastAsia="Calibri" w:hAnsi="Simplified Arabic" w:cs="Simplified Arabic"/>
          <w:b/>
          <w:bCs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/>
          <w:b/>
          <w:bCs/>
          <w:sz w:val="32"/>
          <w:szCs w:val="32"/>
          <w:rtl/>
          <w:lang w:val="fr-FR" w:bidi="ar-DZ"/>
        </w:rPr>
        <w:t>عريضة إعادة السير في الدعوى بعد القرار الصادر عن الغرفة العقارية</w:t>
      </w:r>
    </w:p>
    <w:p w14:paraId="33AF6E8A" w14:textId="77777777" w:rsidR="00D97303" w:rsidRPr="00D97303" w:rsidRDefault="00D97303" w:rsidP="008D2AB6">
      <w:pPr>
        <w:bidi/>
        <w:spacing w:line="168" w:lineRule="auto"/>
        <w:jc w:val="center"/>
        <w:rPr>
          <w:rFonts w:ascii="Simplified Arabic" w:eastAsia="Calibri" w:hAnsi="Simplified Arabic" w:cs="Simplified Arabic"/>
          <w:b/>
          <w:bCs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/>
          <w:b/>
          <w:bCs/>
          <w:sz w:val="32"/>
          <w:szCs w:val="32"/>
          <w:rtl/>
          <w:lang w:val="fr-FR" w:bidi="ar-DZ"/>
        </w:rPr>
        <w:t xml:space="preserve">بتاريخ </w:t>
      </w:r>
      <w:r w:rsidR="008D2AB6">
        <w:rPr>
          <w:rFonts w:ascii="Simplified Arabic" w:eastAsia="Calibri" w:hAnsi="Simplified Arabic" w:cs="Simplified Arabic"/>
          <w:b/>
          <w:bCs/>
          <w:sz w:val="32"/>
          <w:szCs w:val="32"/>
          <w:lang w:val="fr-FR" w:bidi="ar-DZ"/>
        </w:rPr>
        <w:t>..</w:t>
      </w: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val="fr-FR" w:bidi="ar-DZ"/>
        </w:rPr>
        <w:t>/</w:t>
      </w:r>
      <w:r w:rsidR="008D2AB6">
        <w:rPr>
          <w:rFonts w:ascii="Simplified Arabic" w:eastAsia="Calibri" w:hAnsi="Simplified Arabic" w:cs="Simplified Arabic"/>
          <w:b/>
          <w:bCs/>
          <w:sz w:val="32"/>
          <w:szCs w:val="32"/>
          <w:lang w:val="fr-FR" w:bidi="ar-DZ"/>
        </w:rPr>
        <w:t>…</w:t>
      </w: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val="fr-FR" w:bidi="ar-DZ"/>
        </w:rPr>
        <w:t>/</w:t>
      </w:r>
      <w:r w:rsidR="008D2AB6">
        <w:rPr>
          <w:rFonts w:ascii="Simplified Arabic" w:eastAsia="Calibri" w:hAnsi="Simplified Arabic" w:cs="Simplified Arabic"/>
          <w:b/>
          <w:bCs/>
          <w:sz w:val="32"/>
          <w:szCs w:val="32"/>
          <w:lang w:val="fr-FR" w:bidi="ar-DZ"/>
        </w:rPr>
        <w:t>….</w:t>
      </w:r>
      <w:r w:rsidRPr="00D97303">
        <w:rPr>
          <w:rFonts w:ascii="Simplified Arabic" w:eastAsia="Calibri" w:hAnsi="Simplified Arabic" w:cs="Simplified Arabic"/>
          <w:b/>
          <w:bCs/>
          <w:sz w:val="32"/>
          <w:szCs w:val="32"/>
          <w:rtl/>
          <w:lang w:val="fr-FR" w:bidi="ar-DZ"/>
        </w:rPr>
        <w:t xml:space="preserve"> </w:t>
      </w: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فهرس رقم: </w:t>
      </w:r>
      <w:r w:rsidR="008D2AB6">
        <w:rPr>
          <w:rFonts w:ascii="Simplified Arabic" w:eastAsia="Calibri" w:hAnsi="Simplified Arabic" w:cs="Simplified Arabic"/>
          <w:b/>
          <w:bCs/>
          <w:sz w:val="32"/>
          <w:szCs w:val="32"/>
          <w:lang w:val="fr-FR" w:bidi="ar-DZ"/>
        </w:rPr>
        <w:t>….</w:t>
      </w: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val="fr-FR" w:bidi="ar-DZ"/>
        </w:rPr>
        <w:t>/</w:t>
      </w:r>
      <w:r w:rsidR="008D2AB6">
        <w:rPr>
          <w:rFonts w:ascii="Simplified Arabic" w:eastAsia="Calibri" w:hAnsi="Simplified Arabic" w:cs="Simplified Arabic"/>
          <w:b/>
          <w:bCs/>
          <w:sz w:val="32"/>
          <w:szCs w:val="32"/>
          <w:lang w:val="fr-FR" w:bidi="ar-DZ"/>
        </w:rPr>
        <w:t>…</w:t>
      </w:r>
    </w:p>
    <w:p w14:paraId="6C307A86" w14:textId="77777777" w:rsidR="00D97303" w:rsidRPr="00D97303" w:rsidRDefault="00D97303" w:rsidP="00D97303">
      <w:pPr>
        <w:bidi/>
        <w:spacing w:line="240" w:lineRule="auto"/>
        <w:rPr>
          <w:rFonts w:ascii="Simplified Arabic" w:eastAsia="Calibri" w:hAnsi="Simplified Arabic" w:cs="Simplified Arabic"/>
          <w:bCs/>
          <w:sz w:val="36"/>
          <w:szCs w:val="36"/>
          <w:u w:val="single"/>
          <w:rtl/>
          <w:lang w:val="fr-FR" w:bidi="ar-DZ"/>
        </w:rPr>
      </w:pPr>
    </w:p>
    <w:p w14:paraId="1AD95115" w14:textId="66ED04AC" w:rsidR="00D97303" w:rsidRPr="00D97303" w:rsidRDefault="00D97303" w:rsidP="008D2AB6">
      <w:pPr>
        <w:bidi/>
        <w:spacing w:line="240" w:lineRule="auto"/>
        <w:rPr>
          <w:rFonts w:ascii="Simplified Arabic" w:eastAsia="Calibri" w:hAnsi="Simplified Arabic" w:cs="Simplified Arabic"/>
          <w:bCs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/>
          <w:bCs/>
          <w:sz w:val="32"/>
          <w:szCs w:val="32"/>
          <w:rtl/>
          <w:lang w:val="fr-FR" w:bidi="ar-DZ"/>
        </w:rPr>
        <w:t>لفائ</w:t>
      </w:r>
      <w:r w:rsidRPr="00D97303">
        <w:rPr>
          <w:rFonts w:ascii="Simplified Arabic" w:eastAsia="Calibri" w:hAnsi="Simplified Arabic" w:cs="Simplified Arabic" w:hint="cs"/>
          <w:bCs/>
          <w:sz w:val="32"/>
          <w:szCs w:val="32"/>
          <w:rtl/>
          <w:lang w:val="fr-FR" w:bidi="ar-DZ"/>
        </w:rPr>
        <w:t>ـــــــــ</w:t>
      </w:r>
      <w:r w:rsidRPr="00D97303">
        <w:rPr>
          <w:rFonts w:ascii="Simplified Arabic" w:eastAsia="Calibri" w:hAnsi="Simplified Arabic" w:cs="Simplified Arabic"/>
          <w:bCs/>
          <w:sz w:val="32"/>
          <w:szCs w:val="32"/>
          <w:rtl/>
          <w:lang w:val="fr-FR" w:bidi="ar-DZ"/>
        </w:rPr>
        <w:t>دة:</w:t>
      </w:r>
      <w:r w:rsidRPr="00D97303">
        <w:rPr>
          <w:rFonts w:ascii="Simplified Arabic" w:eastAsia="Calibri" w:hAnsi="Simplified Arabic" w:cs="Simplified Arabic" w:hint="cs"/>
          <w:bCs/>
          <w:sz w:val="32"/>
          <w:szCs w:val="32"/>
          <w:rtl/>
          <w:lang w:val="fr-FR" w:bidi="ar-DZ"/>
        </w:rPr>
        <w:t xml:space="preserve"> </w:t>
      </w:r>
      <w:r w:rsidR="008D2AB6">
        <w:rPr>
          <w:rFonts w:ascii="Simplified Arabic" w:eastAsia="Calibri" w:hAnsi="Simplified Arabic" w:cs="Simplified Arabic"/>
          <w:sz w:val="32"/>
          <w:szCs w:val="32"/>
          <w:lang w:val="fr-FR" w:bidi="ar-DZ"/>
        </w:rPr>
        <w:t>……..</w:t>
      </w:r>
      <w:r w:rsidRPr="00D97303">
        <w:rPr>
          <w:rFonts w:ascii="Simplified Arabic" w:eastAsia="Calibri" w:hAnsi="Simplified Arabic" w:cs="Simplified Arabic" w:hint="cs"/>
          <w:sz w:val="32"/>
          <w:szCs w:val="32"/>
          <w:rtl/>
          <w:lang w:val="fr-FR" w:bidi="ar-DZ"/>
        </w:rPr>
        <w:t xml:space="preserve">، الساكن بحي </w:t>
      </w:r>
      <w:r w:rsidR="008D2AB6">
        <w:rPr>
          <w:rFonts w:ascii="Simplified Arabic" w:eastAsia="Calibri" w:hAnsi="Simplified Arabic" w:cs="Simplified Arabic"/>
          <w:sz w:val="32"/>
          <w:szCs w:val="32"/>
          <w:lang w:val="fr-FR" w:bidi="ar-DZ"/>
        </w:rPr>
        <w:t>………………………</w:t>
      </w:r>
      <w:r w:rsidRPr="00D97303">
        <w:rPr>
          <w:rFonts w:ascii="Simplified Arabic" w:eastAsia="Calibri" w:hAnsi="Simplified Arabic" w:cs="Simplified Arabic" w:hint="cs"/>
          <w:sz w:val="32"/>
          <w:szCs w:val="32"/>
          <w:rtl/>
          <w:lang w:val="fr-FR" w:bidi="ar-DZ"/>
        </w:rPr>
        <w:t xml:space="preserve"> ب</w:t>
      </w:r>
      <w:r w:rsidR="007614BA" w:rsidRPr="007614BA">
        <w:rPr>
          <w:rFonts w:ascii="Simplified Arabic" w:eastAsia="Calibri" w:hAnsi="Simplified Arabic" w:cs="Simplified Arabic"/>
          <w:sz w:val="32"/>
          <w:szCs w:val="32"/>
          <w:rtl/>
          <w:lang w:val="fr-FR" w:bidi="ar-DZ"/>
        </w:rPr>
        <w:t xml:space="preserve">بليدة </w:t>
      </w:r>
      <w:r w:rsidRPr="00D97303">
        <w:rPr>
          <w:rFonts w:ascii="Simplified Arabic" w:eastAsia="Calibri" w:hAnsi="Simplified Arabic" w:cs="Simplified Arabic" w:hint="cs"/>
          <w:sz w:val="32"/>
          <w:szCs w:val="32"/>
          <w:rtl/>
          <w:lang w:val="fr-FR" w:bidi="ar-DZ"/>
        </w:rPr>
        <w:t>، ...............</w:t>
      </w:r>
      <w:r w:rsidRPr="00D97303">
        <w:rPr>
          <w:rFonts w:ascii="Simplified Arabic" w:eastAsia="Calibri" w:hAnsi="Simplified Arabic" w:cs="Simplified Arabic"/>
          <w:bCs/>
          <w:sz w:val="32"/>
          <w:szCs w:val="32"/>
          <w:rtl/>
          <w:lang w:val="fr-FR" w:bidi="ar-DZ"/>
        </w:rPr>
        <w:t>–</w:t>
      </w:r>
      <w:r w:rsidRPr="00D97303">
        <w:rPr>
          <w:rFonts w:ascii="Simplified Arabic" w:eastAsia="Calibri" w:hAnsi="Simplified Arabic" w:cs="Simplified Arabic" w:hint="cs"/>
          <w:bCs/>
          <w:sz w:val="32"/>
          <w:szCs w:val="32"/>
          <w:rtl/>
          <w:lang w:val="fr-FR" w:bidi="ar-DZ"/>
        </w:rPr>
        <w:t>مــــرجــــــــــــــــــــــــــــــع-</w:t>
      </w:r>
    </w:p>
    <w:p w14:paraId="1E084369" w14:textId="77777777" w:rsidR="00D97303" w:rsidRPr="00D97303" w:rsidRDefault="00D97303" w:rsidP="00D97303">
      <w:pPr>
        <w:bidi/>
        <w:spacing w:line="240" w:lineRule="auto"/>
        <w:jc w:val="center"/>
        <w:rPr>
          <w:rFonts w:ascii="Simplified Arabic" w:eastAsia="Calibri" w:hAnsi="Simplified Arabic" w:cs="Simplified Arabic"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val="fr-FR" w:bidi="ar-DZ"/>
        </w:rPr>
        <w:t>القائــــــــمة في حقه الأستــــــــــــــــاذة: بلغيـــــث ليلـــى محامية معتمــــــــــدة لدى المجلـــــــس</w:t>
      </w:r>
    </w:p>
    <w:p w14:paraId="3E0ED023" w14:textId="53FE3D2D" w:rsidR="00D97303" w:rsidRPr="00D97303" w:rsidRDefault="00D97303" w:rsidP="008D2AB6">
      <w:pPr>
        <w:bidi/>
        <w:spacing w:line="240" w:lineRule="auto"/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ضــــــــد: </w:t>
      </w:r>
      <w:r w:rsidR="008D2AB6">
        <w:rPr>
          <w:rFonts w:ascii="Simplified Arabic" w:eastAsia="Calibri" w:hAnsi="Simplified Arabic" w:cs="Simplified Arabic"/>
          <w:b/>
          <w:sz w:val="32"/>
          <w:szCs w:val="32"/>
          <w:lang w:val="fr-FR" w:bidi="ar-DZ"/>
        </w:rPr>
        <w:t>……..</w:t>
      </w:r>
      <w:r w:rsidR="008D2AB6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، الساكن بح.......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بلدية </w:t>
      </w:r>
      <w:r w:rsidR="008D2AB6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.......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، </w:t>
      </w:r>
      <w:r w:rsidR="007614BA" w:rsidRPr="007614BA"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  <w:t xml:space="preserve">بليدة 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،..........</w:t>
      </w:r>
      <w:r w:rsidR="008D2AB6">
        <w:rPr>
          <w:rFonts w:ascii="Simplified Arabic" w:eastAsia="Calibri" w:hAnsi="Simplified Arabic" w:cs="Simplified Arabic"/>
          <w:b/>
          <w:sz w:val="32"/>
          <w:szCs w:val="32"/>
          <w:lang w:val="fr-FR" w:bidi="ar-DZ"/>
        </w:rPr>
        <w:t>.......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...</w:t>
      </w: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val="fr-FR" w:bidi="ar-DZ"/>
        </w:rPr>
        <w:t>-مرجـــــــــــع ضــــــــــــــده-</w:t>
      </w:r>
    </w:p>
    <w:p w14:paraId="5953A302" w14:textId="77777777" w:rsidR="00D97303" w:rsidRPr="00D97303" w:rsidRDefault="00D97303" w:rsidP="00D97303">
      <w:pPr>
        <w:bidi/>
        <w:spacing w:line="240" w:lineRule="auto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  <w:lang w:val="fr-FR" w:eastAsia="fr-FR" w:bidi="ar-DZ"/>
        </w:rPr>
      </w:pPr>
      <w:r w:rsidRPr="00D97303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  <w:lang w:val="fr-FR" w:eastAsia="fr-FR" w:bidi="ar-DZ"/>
        </w:rPr>
        <w:t>بعد أداء التحية والاحترام لهيئة المجلس الموقر</w:t>
      </w:r>
    </w:p>
    <w:p w14:paraId="78A16AD3" w14:textId="77777777" w:rsidR="00D97303" w:rsidRPr="00D97303" w:rsidRDefault="00D97303" w:rsidP="008D2AB6">
      <w:pPr>
        <w:bidi/>
        <w:spacing w:line="240" w:lineRule="auto"/>
        <w:ind w:firstLine="708"/>
        <w:jc w:val="both"/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يتشرف المرجع على لسان محاميته بإعادة السير في الدعوى بعد إنجاز الخبرة  الصادرة في القرار الصادر عن مجلس قضاء تبسة الغرفة العقارية بتاريخ</w:t>
      </w:r>
      <w:r w:rsidR="008D2AB6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/</w:t>
      </w:r>
      <w:r w:rsidR="008D2AB6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....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/</w:t>
      </w:r>
      <w:r w:rsidR="008D2AB6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.....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فهرس رقم </w:t>
      </w:r>
      <w:r w:rsidR="008D2AB6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.....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/</w:t>
      </w:r>
      <w:r w:rsidR="008D2AB6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....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رقم الجدول </w:t>
      </w:r>
      <w:r w:rsidR="008D2AB6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....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/</w:t>
      </w:r>
      <w:r w:rsidR="008D2AB6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ويلتمس قبولها شكلا، وفي الموضوع الاستجابة لطلباته المدونة أدناه وذلك للأسباب والمبررات التالية:</w:t>
      </w:r>
    </w:p>
    <w:p w14:paraId="638C1E75" w14:textId="77777777" w:rsidR="00D97303" w:rsidRPr="00D97303" w:rsidRDefault="00D97303" w:rsidP="00D97303">
      <w:pPr>
        <w:bidi/>
        <w:spacing w:line="240" w:lineRule="auto"/>
        <w:ind w:firstLine="708"/>
        <w:jc w:val="both"/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ملخص موجز للوقائع</w:t>
      </w:r>
    </w:p>
    <w:p w14:paraId="11794772" w14:textId="77777777" w:rsidR="00D97303" w:rsidRPr="00D97303" w:rsidRDefault="00D97303" w:rsidP="00D97303">
      <w:pPr>
        <w:bidi/>
        <w:spacing w:line="240" w:lineRule="auto"/>
        <w:ind w:firstLine="708"/>
        <w:jc w:val="both"/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حيث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.......،</w:t>
      </w:r>
    </w:p>
    <w:p w14:paraId="74B6AB31" w14:textId="77777777" w:rsidR="00D97303" w:rsidRPr="00D97303" w:rsidRDefault="00D97303" w:rsidP="00D97303">
      <w:pPr>
        <w:bidi/>
        <w:spacing w:line="240" w:lineRule="auto"/>
        <w:ind w:firstLine="708"/>
        <w:jc w:val="both"/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حيث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......، </w:t>
      </w:r>
    </w:p>
    <w:p w14:paraId="1ED25B48" w14:textId="77777777" w:rsidR="00D97303" w:rsidRPr="00D97303" w:rsidRDefault="00D97303" w:rsidP="00D97303">
      <w:pPr>
        <w:bidi/>
        <w:spacing w:line="240" w:lineRule="auto"/>
        <w:ind w:firstLine="708"/>
        <w:jc w:val="both"/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</w:t>
      </w:r>
    </w:p>
    <w:p w14:paraId="0704A2F7" w14:textId="77777777" w:rsidR="00D97303" w:rsidRPr="00D97303" w:rsidRDefault="00D97303" w:rsidP="00D97303">
      <w:pPr>
        <w:bidi/>
        <w:spacing w:line="240" w:lineRule="auto"/>
        <w:ind w:firstLine="708"/>
        <w:jc w:val="both"/>
        <w:rPr>
          <w:rFonts w:ascii="Simplified Arabic" w:eastAsia="Calibri" w:hAnsi="Simplified Arabic" w:cs="Simplified Arabic"/>
          <w:bCs/>
          <w:sz w:val="32"/>
          <w:szCs w:val="32"/>
          <w:u w:val="single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Cs/>
          <w:sz w:val="32"/>
          <w:szCs w:val="32"/>
          <w:u w:val="single"/>
          <w:rtl/>
          <w:lang w:val="fr-FR" w:bidi="ar-DZ"/>
        </w:rPr>
        <w:t>المناقشــــــــــــة:</w:t>
      </w:r>
    </w:p>
    <w:p w14:paraId="57EC8DFC" w14:textId="77777777" w:rsidR="00D97303" w:rsidRPr="00D97303" w:rsidRDefault="00D97303" w:rsidP="00D97303">
      <w:pPr>
        <w:bidi/>
        <w:spacing w:line="240" w:lineRule="auto"/>
        <w:ind w:firstLine="708"/>
        <w:jc w:val="both"/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حيث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......،  </w:t>
      </w:r>
    </w:p>
    <w:p w14:paraId="290FD57D" w14:textId="77777777" w:rsidR="00D97303" w:rsidRPr="00D97303" w:rsidRDefault="00D97303" w:rsidP="00D97303">
      <w:pPr>
        <w:bidi/>
        <w:spacing w:line="240" w:lineRule="auto"/>
        <w:ind w:firstLine="708"/>
        <w:jc w:val="both"/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lastRenderedPageBreak/>
        <w:t>حيث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......، </w:t>
      </w:r>
    </w:p>
    <w:p w14:paraId="5F7DE730" w14:textId="77777777" w:rsidR="00D97303" w:rsidRPr="00D97303" w:rsidRDefault="00D97303" w:rsidP="00D97303">
      <w:pPr>
        <w:bidi/>
        <w:spacing w:line="240" w:lineRule="auto"/>
        <w:ind w:firstLine="708"/>
        <w:jc w:val="both"/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حيث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......،</w:t>
      </w:r>
    </w:p>
    <w:p w14:paraId="7C1B00EA" w14:textId="77777777" w:rsidR="00D97303" w:rsidRPr="00D97303" w:rsidRDefault="00D97303" w:rsidP="00D97303">
      <w:pPr>
        <w:bidi/>
        <w:spacing w:line="240" w:lineRule="auto"/>
        <w:ind w:firstLine="708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  <w:lang w:val="fr-FR" w:eastAsia="fr-FR"/>
        </w:rPr>
      </w:pP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حيث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......،  </w:t>
      </w:r>
    </w:p>
    <w:p w14:paraId="32FF011A" w14:textId="77777777" w:rsidR="00D97303" w:rsidRPr="00D97303" w:rsidRDefault="00D97303" w:rsidP="00D97303">
      <w:pPr>
        <w:bidi/>
        <w:spacing w:line="240" w:lineRule="auto"/>
        <w:jc w:val="center"/>
        <w:rPr>
          <w:rFonts w:ascii="Simplified Arabic" w:eastAsia="Times New Roman" w:hAnsi="Simplified Arabic" w:cs="Simplified Arabic"/>
          <w:sz w:val="36"/>
          <w:szCs w:val="36"/>
          <w:rtl/>
          <w:lang w:val="fr-FR" w:eastAsia="fr-FR"/>
        </w:rPr>
      </w:pPr>
      <w:r w:rsidRPr="00D97303"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  <w:lang w:val="fr-FR" w:eastAsia="fr-FR"/>
        </w:rPr>
        <w:t>لهـــذه الأسبـــــاب</w:t>
      </w:r>
    </w:p>
    <w:p w14:paraId="7BDA1217" w14:textId="77777777" w:rsidR="00D97303" w:rsidRPr="00D97303" w:rsidRDefault="00D97303" w:rsidP="00D97303">
      <w:pPr>
        <w:shd w:val="clear" w:color="auto" w:fill="FFFFFF"/>
        <w:bidi/>
        <w:spacing w:after="0" w:line="240" w:lineRule="auto"/>
        <w:contextualSpacing/>
        <w:jc w:val="both"/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val="fr-FR" w:bidi="ar-DZ"/>
        </w:rPr>
      </w:pPr>
      <w:r w:rsidRPr="00D97303"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val="fr-FR" w:bidi="ar-DZ"/>
        </w:rPr>
        <w:t>يلتمس الم</w:t>
      </w: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رجع</w:t>
      </w:r>
      <w:r w:rsidRPr="00D97303"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val="fr-FR" w:bidi="ar-DZ"/>
        </w:rPr>
        <w:t xml:space="preserve"> من الهيئة الموقرة:</w:t>
      </w:r>
    </w:p>
    <w:p w14:paraId="77F4FFC7" w14:textId="77777777" w:rsidR="00D97303" w:rsidRPr="00D97303" w:rsidRDefault="00D97303" w:rsidP="00D97303">
      <w:pPr>
        <w:shd w:val="clear" w:color="auto" w:fill="FFFFFF"/>
        <w:bidi/>
        <w:spacing w:after="0" w:line="240" w:lineRule="auto"/>
        <w:contextualSpacing/>
        <w:jc w:val="both"/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val="fr-FR" w:bidi="ar-DZ"/>
        </w:rPr>
        <w:t>في الشك</w:t>
      </w: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ـــــــــــــــــــــ</w:t>
      </w:r>
      <w:r w:rsidRPr="00D97303"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val="fr-FR" w:bidi="ar-DZ"/>
        </w:rPr>
        <w:t>ل/</w:t>
      </w:r>
      <w:r w:rsidRPr="00D97303"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  <w:t xml:space="preserve"> 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القول لهيئة الغرفة الموقرة</w:t>
      </w:r>
      <w:r w:rsidRPr="00D97303"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  <w:t>،</w:t>
      </w:r>
    </w:p>
    <w:p w14:paraId="0D056637" w14:textId="77777777" w:rsidR="00D97303" w:rsidRPr="00D97303" w:rsidRDefault="00D97303" w:rsidP="00D97303">
      <w:pPr>
        <w:shd w:val="clear" w:color="auto" w:fill="FFFFFF"/>
        <w:bidi/>
        <w:spacing w:after="0" w:line="240" w:lineRule="auto"/>
        <w:contextualSpacing/>
        <w:jc w:val="both"/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val="fr-FR" w:bidi="ar-DZ"/>
        </w:rPr>
      </w:pPr>
      <w:r w:rsidRPr="00D97303"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val="fr-FR" w:bidi="ar-DZ"/>
        </w:rPr>
        <w:t>في الموض</w:t>
      </w:r>
      <w:r w:rsidRPr="00D97303"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val="fr-FR" w:bidi="ar-DZ"/>
        </w:rPr>
        <w:t>ــــــــــــــ</w:t>
      </w:r>
      <w:r w:rsidRPr="00D97303"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val="fr-FR" w:bidi="ar-DZ"/>
        </w:rPr>
        <w:t>وع/</w:t>
      </w:r>
    </w:p>
    <w:p w14:paraId="232EF545" w14:textId="77777777" w:rsidR="00D97303" w:rsidRPr="00D97303" w:rsidRDefault="00D97303" w:rsidP="008D2AB6">
      <w:pPr>
        <w:numPr>
          <w:ilvl w:val="0"/>
          <w:numId w:val="1"/>
        </w:numPr>
        <w:bidi/>
        <w:spacing w:line="240" w:lineRule="auto"/>
        <w:ind w:firstLine="360"/>
        <w:contextualSpacing/>
        <w:rPr>
          <w:rFonts w:ascii="Simplified Arabic" w:eastAsia="Calibri" w:hAnsi="Simplified Arabic" w:cs="Simplified Arabic"/>
          <w:b/>
          <w:sz w:val="32"/>
          <w:szCs w:val="32"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استبعاد الخبرة محل الإرجاع، وفي المقابل تعيين خبير آخر يقوم بذات المهام التي أوكلت للخبير السابق والمتمثلة في: (دراسة الوثائق ومعاينة الأرض موضوع النزاع </w:t>
      </w:r>
      <w:r w:rsidRPr="00D97303"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  <w:t>–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تحيد حدود الأرض ومساحتها وموقعها بالضبط وتحديد الحائز الفعلي لهذه الأرض بعد الاستعانة بالمجاورين والحائزين </w:t>
      </w:r>
      <w:r w:rsidRPr="00D97303"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  <w:t>–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الاتصال ببلدية </w:t>
      </w:r>
      <w:r w:rsidR="008D2AB6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.....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وغرفة الفلاحة </w:t>
      </w:r>
      <w:r w:rsidRPr="00D97303"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  <w:t>–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تحديد تاريخ التعرض)،</w:t>
      </w:r>
    </w:p>
    <w:p w14:paraId="5B840EC3" w14:textId="77777777" w:rsidR="00D97303" w:rsidRPr="00D97303" w:rsidRDefault="00D97303" w:rsidP="00D97303">
      <w:pPr>
        <w:numPr>
          <w:ilvl w:val="0"/>
          <w:numId w:val="1"/>
        </w:numPr>
        <w:bidi/>
        <w:spacing w:line="240" w:lineRule="auto"/>
        <w:ind w:firstLine="360"/>
        <w:contextualSpacing/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</w:pP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>إرجاء</w:t>
      </w:r>
      <w:r w:rsidRPr="00D97303">
        <w:rPr>
          <w:rFonts w:ascii="Simplified Arabic" w:eastAsia="Calibri" w:hAnsi="Simplified Arabic" w:cs="Simplified Arabic"/>
          <w:b/>
          <w:sz w:val="32"/>
          <w:szCs w:val="32"/>
          <w:rtl/>
          <w:lang w:val="fr-FR" w:bidi="ar-DZ"/>
        </w:rPr>
        <w:t xml:space="preserve"> المصاريف القضائية</w:t>
      </w:r>
      <w:r w:rsidRPr="00D97303">
        <w:rPr>
          <w:rFonts w:ascii="Simplified Arabic" w:eastAsia="Calibri" w:hAnsi="Simplified Arabic" w:cs="Simplified Arabic" w:hint="cs"/>
          <w:b/>
          <w:sz w:val="32"/>
          <w:szCs w:val="32"/>
          <w:rtl/>
          <w:lang w:val="fr-FR" w:bidi="ar-DZ"/>
        </w:rPr>
        <w:t xml:space="preserve"> إلى حين الفصل في الموضوع</w:t>
      </w:r>
    </w:p>
    <w:p w14:paraId="74373F9B" w14:textId="77777777" w:rsidR="00D97303" w:rsidRPr="00D97303" w:rsidRDefault="008D2AB6" w:rsidP="00D97303">
      <w:pPr>
        <w:shd w:val="clear" w:color="auto" w:fill="FFFFFF"/>
        <w:bidi/>
        <w:spacing w:after="0" w:line="240" w:lineRule="auto"/>
        <w:ind w:left="6372" w:firstLine="708"/>
        <w:contextualSpacing/>
        <w:jc w:val="center"/>
        <w:rPr>
          <w:rFonts w:ascii="Simplified Arabic" w:eastAsia="Times New Roman" w:hAnsi="Simplified Arabic" w:cs="Simplified Arabic"/>
          <w:bCs/>
          <w:sz w:val="36"/>
          <w:szCs w:val="36"/>
          <w:rtl/>
          <w:lang w:val="fr-FR" w:eastAsia="fr-FR" w:bidi="ar-DZ"/>
        </w:rPr>
      </w:pPr>
      <w:r>
        <w:rPr>
          <w:rFonts w:ascii="Simplified Arabic" w:eastAsia="Times New Roman" w:hAnsi="Simplified Arabic" w:cs="Simplified Arabic" w:hint="cs"/>
          <w:bCs/>
          <w:sz w:val="36"/>
          <w:szCs w:val="36"/>
          <w:rtl/>
          <w:lang w:val="fr-FR" w:eastAsia="fr-FR" w:bidi="ar-DZ"/>
        </w:rPr>
        <w:t>إمضاء المرجع</w:t>
      </w:r>
    </w:p>
    <w:p w14:paraId="06900550" w14:textId="77777777" w:rsidR="00D97303" w:rsidRPr="00D97303" w:rsidRDefault="00D97303" w:rsidP="00D97303">
      <w:pPr>
        <w:shd w:val="clear" w:color="auto" w:fill="FFFFFF"/>
        <w:bidi/>
        <w:spacing w:after="0" w:line="240" w:lineRule="auto"/>
        <w:contextualSpacing/>
        <w:rPr>
          <w:rFonts w:ascii="Simplified Arabic" w:eastAsia="Times New Roman" w:hAnsi="Simplified Arabic" w:cs="Simplified Arabic"/>
          <w:bCs/>
          <w:sz w:val="32"/>
          <w:szCs w:val="32"/>
          <w:u w:val="single"/>
          <w:rtl/>
          <w:lang w:val="fr-FR" w:eastAsia="fr-FR" w:bidi="ar-DZ"/>
        </w:rPr>
      </w:pPr>
      <w:r w:rsidRPr="00D97303">
        <w:rPr>
          <w:rFonts w:ascii="Simplified Arabic" w:eastAsia="Times New Roman" w:hAnsi="Simplified Arabic" w:cs="Simplified Arabic" w:hint="cs"/>
          <w:bCs/>
          <w:sz w:val="32"/>
          <w:szCs w:val="32"/>
          <w:u w:val="single"/>
          <w:rtl/>
          <w:lang w:val="fr-FR" w:eastAsia="fr-FR" w:bidi="ar-DZ"/>
        </w:rPr>
        <w:t>المرفقــــــــــات:</w:t>
      </w:r>
    </w:p>
    <w:p w14:paraId="5E288608" w14:textId="77777777" w:rsidR="00D97303" w:rsidRPr="00D97303" w:rsidRDefault="00D97303" w:rsidP="00D97303">
      <w:pPr>
        <w:numPr>
          <w:ilvl w:val="0"/>
          <w:numId w:val="1"/>
        </w:numPr>
        <w:shd w:val="clear" w:color="auto" w:fill="FFFFFF"/>
        <w:bidi/>
        <w:spacing w:after="0" w:line="240" w:lineRule="auto"/>
        <w:contextualSpacing/>
        <w:rPr>
          <w:rFonts w:ascii="Simplified Arabic" w:eastAsia="Times New Roman" w:hAnsi="Simplified Arabic" w:cs="Simplified Arabic"/>
          <w:sz w:val="32"/>
          <w:szCs w:val="32"/>
          <w:lang w:val="fr-FR" w:eastAsia="fr-FR" w:bidi="ar-DZ"/>
        </w:rPr>
      </w:pPr>
      <w:r w:rsidRPr="00D97303">
        <w:rPr>
          <w:rFonts w:ascii="Simplified Arabic" w:eastAsia="Times New Roman" w:hAnsi="Simplified Arabic" w:cs="Simplified Arabic" w:hint="cs"/>
          <w:sz w:val="32"/>
          <w:szCs w:val="32"/>
          <w:rtl/>
          <w:lang w:val="fr-FR" w:eastAsia="fr-FR" w:bidi="ar-DZ"/>
        </w:rPr>
        <w:t xml:space="preserve">نسخة عن الخبرة </w:t>
      </w:r>
    </w:p>
    <w:p w14:paraId="53AAD50B" w14:textId="77777777" w:rsidR="00D97303" w:rsidRPr="00D97303" w:rsidRDefault="00D97303" w:rsidP="00D97303">
      <w:pPr>
        <w:numPr>
          <w:ilvl w:val="0"/>
          <w:numId w:val="1"/>
        </w:numPr>
        <w:shd w:val="clear" w:color="auto" w:fill="FFFFFF"/>
        <w:bidi/>
        <w:spacing w:after="0" w:line="240" w:lineRule="auto"/>
        <w:contextualSpacing/>
        <w:rPr>
          <w:rFonts w:ascii="Simplified Arabic" w:eastAsia="Times New Roman" w:hAnsi="Simplified Arabic" w:cs="Simplified Arabic"/>
          <w:sz w:val="32"/>
          <w:szCs w:val="32"/>
          <w:rtl/>
          <w:lang w:val="fr-FR" w:eastAsia="fr-FR" w:bidi="ar-DZ"/>
        </w:rPr>
      </w:pPr>
      <w:r w:rsidRPr="00D97303">
        <w:rPr>
          <w:rFonts w:ascii="Simplified Arabic" w:eastAsia="Times New Roman" w:hAnsi="Simplified Arabic" w:cs="Simplified Arabic" w:hint="cs"/>
          <w:sz w:val="32"/>
          <w:szCs w:val="32"/>
          <w:rtl/>
          <w:lang w:val="fr-FR" w:eastAsia="fr-FR" w:bidi="ar-DZ"/>
        </w:rPr>
        <w:t xml:space="preserve">الوصل الخاص بمصاريف الخبرة </w:t>
      </w:r>
    </w:p>
    <w:p w14:paraId="5BBBF5AA" w14:textId="77777777" w:rsidR="00D97303" w:rsidRPr="00D97303" w:rsidRDefault="00D97303" w:rsidP="00D97303">
      <w:pPr>
        <w:bidi/>
        <w:rPr>
          <w:rFonts w:ascii="Calibri" w:eastAsia="Calibri" w:hAnsi="Calibri" w:cs="Arial"/>
          <w:lang w:val="fr-FR"/>
        </w:rPr>
      </w:pPr>
    </w:p>
    <w:p w14:paraId="54CC5F76" w14:textId="77777777" w:rsidR="00860215" w:rsidRDefault="00860215"/>
    <w:sectPr w:rsidR="00860215" w:rsidSect="00EE322E">
      <w:pgSz w:w="11906" w:h="16838"/>
      <w:pgMar w:top="709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93F82"/>
    <w:multiLevelType w:val="hybridMultilevel"/>
    <w:tmpl w:val="CA385A3A"/>
    <w:lvl w:ilvl="0" w:tplc="DCC883CA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C0B"/>
    <w:rsid w:val="007614BA"/>
    <w:rsid w:val="00860215"/>
    <w:rsid w:val="008D2AB6"/>
    <w:rsid w:val="00AA7C0B"/>
    <w:rsid w:val="00D9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E826"/>
  <w15:docId w15:val="{4B46A7DD-DDA8-4075-A75C-F86AD6C0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2024-10-05T12:58:00Z</dcterms:created>
  <dcterms:modified xsi:type="dcterms:W3CDTF">2025-05-10T01:52:00Z</dcterms:modified>
</cp:coreProperties>
</file>